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9A" w:rsidRDefault="00B97189" w:rsidP="00DF3AC8">
      <w:pPr>
        <w:widowControl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:rsidR="00DF3AC8" w:rsidRDefault="00DF3AC8" w:rsidP="00DF3AC8">
      <w:pPr>
        <w:widowControl/>
        <w:rPr>
          <w:sz w:val="2"/>
          <w:szCs w:val="2"/>
        </w:rPr>
        <w:sectPr w:rsidR="00DF3AC8">
          <w:pgSz w:w="11900" w:h="16840"/>
          <w:pgMar w:top="1069" w:right="0" w:bottom="1416" w:left="0" w:header="0" w:footer="3" w:gutter="0"/>
          <w:cols w:space="720"/>
        </w:sectPr>
      </w:pPr>
      <w:r>
        <w:rPr>
          <w:sz w:val="2"/>
          <w:szCs w:val="2"/>
        </w:rPr>
        <w:t xml:space="preserve">    </w:t>
      </w:r>
    </w:p>
    <w:p w:rsidR="00683617" w:rsidRDefault="00683617" w:rsidP="00F0399B">
      <w:pPr>
        <w:jc w:val="center"/>
        <w:rPr>
          <w:rFonts w:ascii="Calibri" w:eastAsia="Calibri" w:hAnsi="Calibri" w:cs="Calibri"/>
        </w:rPr>
      </w:pPr>
      <w:r>
        <w:object w:dxaOrig="2025" w:dyaOrig="1640">
          <v:rect id="_x0000_i1025" style="width:101.45pt;height:82pt" o:ole="" o:preferrelative="t" stroked="f">
            <v:imagedata r:id="rId7" o:title=""/>
          </v:rect>
          <o:OLEObject Type="Embed" ProgID="StaticMetafile" ShapeID="_x0000_i1025" DrawAspect="Content" ObjectID="_1589781738" r:id="rId8"/>
        </w:object>
      </w:r>
    </w:p>
    <w:p w:rsidR="00683617" w:rsidRDefault="00683617" w:rsidP="00683617">
      <w:pPr>
        <w:jc w:val="center"/>
        <w:rPr>
          <w:rFonts w:ascii="Calibri" w:eastAsia="Calibri" w:hAnsi="Calibri" w:cs="Calibri"/>
        </w:rPr>
      </w:pPr>
    </w:p>
    <w:p w:rsidR="00683617" w:rsidRDefault="00683617" w:rsidP="0068361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РЕСПУБЛИКА     ДАГЕСТАН</w:t>
      </w:r>
    </w:p>
    <w:p w:rsidR="00683617" w:rsidRDefault="00683617" w:rsidP="0068361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НОВОЛАКСКИЙ        РАЙОН</w:t>
      </w:r>
    </w:p>
    <w:p w:rsidR="00683617" w:rsidRDefault="00683617" w:rsidP="0068361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МУНИЦИПАЛЬНОЕ ОБРАЗОВАНИЕ «село ТУХЧАР»</w:t>
      </w:r>
    </w:p>
    <w:p w:rsidR="00683617" w:rsidRDefault="00683617" w:rsidP="00683617">
      <w:pPr>
        <w:tabs>
          <w:tab w:val="left" w:pos="4500"/>
        </w:tabs>
        <w:rPr>
          <w:rFonts w:ascii="Calibri" w:eastAsia="Calibri" w:hAnsi="Calibri" w:cs="Calibri"/>
        </w:rPr>
      </w:pPr>
    </w:p>
    <w:p w:rsidR="00683617" w:rsidRDefault="00683617" w:rsidP="001D7F3C">
      <w:pPr>
        <w:tabs>
          <w:tab w:val="left" w:pos="4500"/>
        </w:tabs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u w:val="thick"/>
        </w:rPr>
        <w:t xml:space="preserve">368164  тел. 8 (242) 21-6-91                                                                  с. </w:t>
      </w:r>
      <w:proofErr w:type="spellStart"/>
      <w:r>
        <w:rPr>
          <w:rFonts w:ascii="Times New Roman" w:eastAsia="Times New Roman" w:hAnsi="Times New Roman" w:cs="Times New Roman"/>
          <w:u w:val="thick"/>
        </w:rPr>
        <w:t>Тухчар</w:t>
      </w:r>
      <w:proofErr w:type="spellEnd"/>
    </w:p>
    <w:p w:rsidR="00683617" w:rsidRDefault="00683617" w:rsidP="00683617">
      <w:pPr>
        <w:rPr>
          <w:rFonts w:ascii="Times New Roman" w:eastAsia="Times New Roman" w:hAnsi="Times New Roman" w:cs="Times New Roman"/>
          <w:b/>
        </w:rPr>
      </w:pPr>
    </w:p>
    <w:p w:rsidR="00683617" w:rsidRPr="00B97189" w:rsidRDefault="00683617" w:rsidP="0068361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ПОСТАНОВЛЕНИЕ  </w:t>
      </w:r>
      <w:r>
        <w:rPr>
          <w:rFonts w:ascii="Segoe UI Symbol" w:eastAsia="Segoe UI Symbol" w:hAnsi="Segoe UI Symbol" w:cs="Segoe UI Symbol"/>
          <w:b/>
        </w:rPr>
        <w:t>№</w:t>
      </w:r>
      <w:r>
        <w:rPr>
          <w:rFonts w:eastAsia="Segoe UI Symbol" w:cs="Segoe UI Symbo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461063" w:rsidRPr="00B97189">
        <w:rPr>
          <w:rFonts w:ascii="Times New Roman" w:eastAsia="Times New Roman" w:hAnsi="Times New Roman" w:cs="Times New Roman"/>
          <w:b/>
          <w:color w:val="000000" w:themeColor="text1"/>
        </w:rPr>
        <w:t>41</w:t>
      </w:r>
    </w:p>
    <w:p w:rsidR="00683617" w:rsidRDefault="00683617" w:rsidP="00683617">
      <w:pPr>
        <w:rPr>
          <w:rFonts w:ascii="Times New Roman" w:eastAsia="Times New Roman" w:hAnsi="Times New Roman" w:cs="Times New Roman"/>
          <w:b/>
        </w:rPr>
      </w:pPr>
    </w:p>
    <w:p w:rsidR="00683617" w:rsidRDefault="00683617" w:rsidP="006836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Главы    МО «село  </w:t>
      </w:r>
      <w:proofErr w:type="spellStart"/>
      <w:r>
        <w:rPr>
          <w:rFonts w:ascii="Times New Roman" w:eastAsia="Times New Roman" w:hAnsi="Times New Roman" w:cs="Times New Roman"/>
        </w:rPr>
        <w:t>Тухчар</w:t>
      </w:r>
      <w:proofErr w:type="spellEnd"/>
      <w:r>
        <w:rPr>
          <w:rFonts w:ascii="Times New Roman" w:eastAsia="Times New Roman" w:hAnsi="Times New Roman" w:cs="Times New Roman"/>
        </w:rPr>
        <w:t>»</w:t>
      </w:r>
    </w:p>
    <w:p w:rsidR="00683617" w:rsidRDefault="00683617" w:rsidP="0068361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Новолакского  района  РД                                      от </w:t>
      </w:r>
      <w:r w:rsidR="00FF5998" w:rsidRPr="00384787">
        <w:rPr>
          <w:rFonts w:ascii="Times New Roman" w:eastAsia="Times New Roman" w:hAnsi="Times New Roman" w:cs="Times New Roman"/>
          <w:color w:val="auto"/>
        </w:rPr>
        <w:t>28 . 05</w:t>
      </w:r>
      <w:r w:rsidRPr="00384787">
        <w:rPr>
          <w:rFonts w:ascii="Times New Roman" w:eastAsia="Times New Roman" w:hAnsi="Times New Roman" w:cs="Times New Roman"/>
          <w:color w:val="auto"/>
        </w:rPr>
        <w:t xml:space="preserve">. </w:t>
      </w:r>
      <w:r>
        <w:rPr>
          <w:rFonts w:ascii="Times New Roman" w:eastAsia="Times New Roman" w:hAnsi="Times New Roman" w:cs="Times New Roman"/>
        </w:rPr>
        <w:t>2018 г.</w:t>
      </w:r>
    </w:p>
    <w:p w:rsidR="00683617" w:rsidRDefault="00683617" w:rsidP="00683617">
      <w:pPr>
        <w:rPr>
          <w:rFonts w:ascii="Times New Roman" w:eastAsia="Times New Roman" w:hAnsi="Times New Roman" w:cs="Times New Roman"/>
        </w:rPr>
      </w:pPr>
    </w:p>
    <w:p w:rsidR="00683617" w:rsidRPr="00683617" w:rsidRDefault="00683617" w:rsidP="00683617">
      <w:pPr>
        <w:rPr>
          <w:rFonts w:ascii="Times New Roman" w:eastAsia="Times New Roman" w:hAnsi="Times New Roman" w:cs="Times New Roman"/>
        </w:rPr>
      </w:pPr>
    </w:p>
    <w:p w:rsidR="00DF3AC8" w:rsidRPr="00683617" w:rsidRDefault="00DF3AC8" w:rsidP="00683617">
      <w:pPr>
        <w:pStyle w:val="10"/>
        <w:keepNext/>
        <w:keepLines/>
        <w:shd w:val="clear" w:color="auto" w:fill="auto"/>
        <w:spacing w:before="0" w:after="223"/>
        <w:jc w:val="center"/>
        <w:rPr>
          <w:sz w:val="24"/>
          <w:szCs w:val="24"/>
        </w:rPr>
      </w:pPr>
      <w:bookmarkStart w:id="0" w:name="bookmark0"/>
      <w:r w:rsidRPr="00683617">
        <w:rPr>
          <w:sz w:val="24"/>
          <w:szCs w:val="24"/>
        </w:rPr>
        <w:t>«Об утверждении порядка определения границ прилегающих территорий»</w:t>
      </w:r>
      <w:bookmarkEnd w:id="0"/>
    </w:p>
    <w:p w:rsidR="00DF3AC8" w:rsidRPr="00683617" w:rsidRDefault="00DF3AC8" w:rsidP="00DF3AC8">
      <w:pPr>
        <w:pStyle w:val="20"/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 xml:space="preserve">В соответствии с и. 19 ч.1 ст.14 Федерального закона от 06.10.2003 № 131 -ФЗ « Об общих принципах организации местного самоуправления в РФ», п. 11 г) Правил содержания общего имущества в многоквартирном доме, утвержденных постановлением Правительства РФ от 13.08.2006 </w:t>
      </w:r>
      <w:r w:rsidRPr="00683617">
        <w:rPr>
          <w:sz w:val="24"/>
          <w:szCs w:val="24"/>
          <w:lang w:val="en-US" w:bidi="en-US"/>
        </w:rPr>
        <w:t>N</w:t>
      </w:r>
      <w:r w:rsidRPr="00683617">
        <w:rPr>
          <w:sz w:val="24"/>
          <w:szCs w:val="24"/>
          <w:lang w:bidi="en-US"/>
        </w:rPr>
        <w:t xml:space="preserve"> </w:t>
      </w:r>
      <w:r w:rsidRPr="00683617">
        <w:rPr>
          <w:sz w:val="24"/>
          <w:szCs w:val="24"/>
        </w:rPr>
        <w:t xml:space="preserve">491, с п. 3.6.1. Правил и нормам технической эксплуатации жилищного фонда, утверждённых постановлением Государственного комитета Российской Федерации по строительству и жилищно-коммунальному комплексу от 27.09.2003 </w:t>
      </w:r>
      <w:r w:rsidRPr="00683617">
        <w:rPr>
          <w:sz w:val="24"/>
          <w:szCs w:val="24"/>
          <w:lang w:val="en-US" w:bidi="en-US"/>
        </w:rPr>
        <w:t>N</w:t>
      </w:r>
      <w:r w:rsidRPr="00683617">
        <w:rPr>
          <w:sz w:val="24"/>
          <w:szCs w:val="24"/>
          <w:lang w:bidi="en-US"/>
        </w:rPr>
        <w:t xml:space="preserve"> </w:t>
      </w:r>
      <w:r w:rsidRPr="00683617">
        <w:rPr>
          <w:sz w:val="24"/>
          <w:szCs w:val="24"/>
        </w:rPr>
        <w:t>170, Правилами благоустройства и санитарного содержания территории</w:t>
      </w:r>
    </w:p>
    <w:p w:rsidR="00DF3AC8" w:rsidRDefault="00974BDD" w:rsidP="00384787">
      <w:pPr>
        <w:pStyle w:val="20"/>
        <w:shd w:val="clear" w:color="auto" w:fill="auto"/>
        <w:tabs>
          <w:tab w:val="left" w:leader="underscore" w:pos="2945"/>
          <w:tab w:val="left" w:leader="underscore" w:pos="6757"/>
        </w:tabs>
        <w:spacing w:after="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МО «село </w:t>
      </w:r>
      <w:proofErr w:type="spellStart"/>
      <w:r>
        <w:rPr>
          <w:sz w:val="24"/>
          <w:szCs w:val="24"/>
        </w:rPr>
        <w:t>Тухчар</w:t>
      </w:r>
      <w:proofErr w:type="spellEnd"/>
      <w:r>
        <w:rPr>
          <w:sz w:val="24"/>
          <w:szCs w:val="24"/>
        </w:rPr>
        <w:t xml:space="preserve">» </w:t>
      </w:r>
      <w:r w:rsidR="00DF3AC8" w:rsidRPr="00683617">
        <w:rPr>
          <w:sz w:val="24"/>
          <w:szCs w:val="24"/>
        </w:rPr>
        <w:t xml:space="preserve">утверждённых решением </w:t>
      </w:r>
      <w:r w:rsidR="00384787">
        <w:rPr>
          <w:sz w:val="24"/>
          <w:szCs w:val="24"/>
        </w:rPr>
        <w:t xml:space="preserve"> </w:t>
      </w:r>
      <w:r w:rsidR="00E664FE">
        <w:rPr>
          <w:sz w:val="24"/>
          <w:szCs w:val="24"/>
        </w:rPr>
        <w:t>№22 от 28.05.2018</w:t>
      </w:r>
      <w:bookmarkStart w:id="1" w:name="_GoBack"/>
      <w:bookmarkEnd w:id="1"/>
      <w:r w:rsidR="00384787" w:rsidRPr="00384787">
        <w:rPr>
          <w:sz w:val="24"/>
          <w:szCs w:val="24"/>
        </w:rPr>
        <w:t xml:space="preserve"> г.</w:t>
      </w:r>
      <w:r w:rsidRPr="00384787">
        <w:rPr>
          <w:sz w:val="24"/>
          <w:szCs w:val="24"/>
        </w:rPr>
        <w:t xml:space="preserve"> </w:t>
      </w:r>
      <w:r w:rsidR="00DF3AC8" w:rsidRPr="00683617">
        <w:rPr>
          <w:sz w:val="24"/>
          <w:szCs w:val="24"/>
        </w:rPr>
        <w:t>в целях установления</w:t>
      </w:r>
      <w:r w:rsidR="00384787">
        <w:rPr>
          <w:sz w:val="24"/>
          <w:szCs w:val="24"/>
        </w:rPr>
        <w:t xml:space="preserve"> </w:t>
      </w:r>
      <w:r w:rsidR="00DF3AC8" w:rsidRPr="00683617">
        <w:rPr>
          <w:sz w:val="24"/>
          <w:szCs w:val="24"/>
        </w:rPr>
        <w:t>границ территорий, подлежащих благоустройству, санитарному содержанию, уборке земельных участков, примыкающих к границам зданий, сооружений и иным объектам, находящимся в собственности или на ином праве у юридических и физических лиц</w:t>
      </w:r>
    </w:p>
    <w:p w:rsidR="00384787" w:rsidRPr="00683617" w:rsidRDefault="00384787" w:rsidP="00384787">
      <w:pPr>
        <w:pStyle w:val="20"/>
        <w:shd w:val="clear" w:color="auto" w:fill="auto"/>
        <w:tabs>
          <w:tab w:val="left" w:leader="underscore" w:pos="2945"/>
          <w:tab w:val="left" w:leader="underscore" w:pos="6757"/>
        </w:tabs>
        <w:spacing w:after="0" w:line="274" w:lineRule="exact"/>
        <w:jc w:val="both"/>
        <w:rPr>
          <w:sz w:val="24"/>
          <w:szCs w:val="24"/>
        </w:rPr>
      </w:pPr>
    </w:p>
    <w:p w:rsidR="00DF3AC8" w:rsidRDefault="00DF3AC8" w:rsidP="00683617">
      <w:pPr>
        <w:pStyle w:val="20"/>
        <w:shd w:val="clear" w:color="auto" w:fill="auto"/>
        <w:spacing w:after="0" w:line="274" w:lineRule="exact"/>
        <w:jc w:val="center"/>
        <w:rPr>
          <w:sz w:val="24"/>
          <w:szCs w:val="24"/>
        </w:rPr>
      </w:pPr>
      <w:r w:rsidRPr="00683617">
        <w:rPr>
          <w:sz w:val="24"/>
          <w:szCs w:val="24"/>
        </w:rPr>
        <w:t>ПОСТАНОВЛЯЮ:</w:t>
      </w:r>
    </w:p>
    <w:p w:rsidR="00683617" w:rsidRPr="00683617" w:rsidRDefault="00683617" w:rsidP="00683617">
      <w:pPr>
        <w:pStyle w:val="20"/>
        <w:shd w:val="clear" w:color="auto" w:fill="auto"/>
        <w:spacing w:after="0" w:line="274" w:lineRule="exact"/>
        <w:jc w:val="center"/>
        <w:rPr>
          <w:sz w:val="24"/>
          <w:szCs w:val="24"/>
        </w:rPr>
      </w:pPr>
    </w:p>
    <w:p w:rsidR="00DF3AC8" w:rsidRPr="00683617" w:rsidRDefault="00DF3AC8" w:rsidP="00DF3AC8">
      <w:pPr>
        <w:pStyle w:val="20"/>
        <w:numPr>
          <w:ilvl w:val="0"/>
          <w:numId w:val="1"/>
        </w:numPr>
        <w:shd w:val="clear" w:color="auto" w:fill="auto"/>
        <w:tabs>
          <w:tab w:val="left" w:pos="326"/>
        </w:tabs>
        <w:spacing w:after="0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>Утвердить Порядок определения границ прилегающих территорий в целях организации их благоустройства, у</w:t>
      </w:r>
      <w:r w:rsidR="00CF3D47">
        <w:rPr>
          <w:sz w:val="24"/>
          <w:szCs w:val="24"/>
        </w:rPr>
        <w:t>борки и санитарного содержания (</w:t>
      </w:r>
      <w:r w:rsidRPr="00683617">
        <w:rPr>
          <w:sz w:val="24"/>
          <w:szCs w:val="24"/>
        </w:rPr>
        <w:t>приложение 1).</w:t>
      </w:r>
    </w:p>
    <w:p w:rsidR="00DF3AC8" w:rsidRPr="00683617" w:rsidRDefault="00DF3AC8" w:rsidP="00DF3AC8">
      <w:pPr>
        <w:pStyle w:val="20"/>
        <w:numPr>
          <w:ilvl w:val="0"/>
          <w:numId w:val="1"/>
        </w:numPr>
        <w:shd w:val="clear" w:color="auto" w:fill="auto"/>
        <w:tabs>
          <w:tab w:val="left" w:pos="333"/>
        </w:tabs>
        <w:spacing w:after="0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>Утвердить примерную форму соглашения о закреплении прилегающей территории (приложение 2)</w:t>
      </w:r>
    </w:p>
    <w:p w:rsidR="00DF3AC8" w:rsidRPr="00683617" w:rsidRDefault="00DF3AC8" w:rsidP="00DF3AC8">
      <w:pPr>
        <w:pStyle w:val="20"/>
        <w:numPr>
          <w:ilvl w:val="0"/>
          <w:numId w:val="1"/>
        </w:numPr>
        <w:shd w:val="clear" w:color="auto" w:fill="auto"/>
        <w:tabs>
          <w:tab w:val="left" w:pos="333"/>
          <w:tab w:val="left" w:leader="underscore" w:pos="4262"/>
        </w:tabs>
        <w:spacing w:after="0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>Специалисту администрации</w:t>
      </w:r>
      <w:r w:rsidR="00CF3D47">
        <w:rPr>
          <w:sz w:val="24"/>
          <w:szCs w:val="24"/>
        </w:rPr>
        <w:t xml:space="preserve"> </w:t>
      </w:r>
      <w:r w:rsidRPr="00683617">
        <w:rPr>
          <w:sz w:val="24"/>
          <w:szCs w:val="24"/>
        </w:rPr>
        <w:t>обеспечить заключение соглашений, указанных</w:t>
      </w:r>
    </w:p>
    <w:p w:rsidR="00D65DDB" w:rsidRDefault="00DF3AC8" w:rsidP="00DF3AC8">
      <w:pPr>
        <w:pStyle w:val="20"/>
        <w:shd w:val="clear" w:color="auto" w:fill="auto"/>
        <w:tabs>
          <w:tab w:val="left" w:leader="underscore" w:pos="9331"/>
        </w:tabs>
        <w:spacing w:after="0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 xml:space="preserve">в п. 2. настоящего постановления с физическими и юридическими лицами в </w:t>
      </w:r>
      <w:r w:rsidR="00D65DDB" w:rsidRPr="00D65DDB">
        <w:rPr>
          <w:sz w:val="24"/>
          <w:szCs w:val="24"/>
        </w:rPr>
        <w:t xml:space="preserve">срок </w:t>
      </w:r>
    </w:p>
    <w:p w:rsidR="00DF3AC8" w:rsidRPr="00D65DDB" w:rsidRDefault="00D65DDB" w:rsidP="00DF3AC8">
      <w:pPr>
        <w:pStyle w:val="20"/>
        <w:shd w:val="clear" w:color="auto" w:fill="auto"/>
        <w:tabs>
          <w:tab w:val="left" w:leader="underscore" w:pos="9331"/>
        </w:tabs>
        <w:spacing w:after="0" w:line="274" w:lineRule="exact"/>
        <w:jc w:val="both"/>
        <w:rPr>
          <w:sz w:val="24"/>
          <w:szCs w:val="24"/>
        </w:rPr>
      </w:pPr>
      <w:r w:rsidRPr="00D65DDB">
        <w:rPr>
          <w:sz w:val="24"/>
          <w:szCs w:val="24"/>
        </w:rPr>
        <w:t>до 01.08.2018 г.</w:t>
      </w:r>
    </w:p>
    <w:p w:rsidR="00DF3AC8" w:rsidRPr="00683617" w:rsidRDefault="00DF3AC8" w:rsidP="00DF3AC8">
      <w:pPr>
        <w:pStyle w:val="20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>При проведении работ по благоустройству, уборке и санитарному содержанию</w:t>
      </w:r>
    </w:p>
    <w:p w:rsidR="00DF3AC8" w:rsidRPr="00683617" w:rsidRDefault="00DF3AC8" w:rsidP="00DF3AC8">
      <w:pPr>
        <w:pStyle w:val="20"/>
        <w:shd w:val="clear" w:color="auto" w:fill="auto"/>
        <w:tabs>
          <w:tab w:val="left" w:leader="underscore" w:pos="954"/>
          <w:tab w:val="left" w:leader="underscore" w:pos="4770"/>
        </w:tabs>
        <w:spacing w:after="0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 xml:space="preserve">прилегающей территории, юридическим и физическим лицам руководствоваться Правилами благоустройства и санитарного содержания </w:t>
      </w:r>
      <w:r w:rsidR="008F71C6">
        <w:rPr>
          <w:sz w:val="24"/>
          <w:szCs w:val="24"/>
        </w:rPr>
        <w:t>территории сельского поселения</w:t>
      </w:r>
      <w:r w:rsidR="00CF3D47">
        <w:rPr>
          <w:sz w:val="24"/>
          <w:szCs w:val="24"/>
        </w:rPr>
        <w:t xml:space="preserve">, утверждёнными </w:t>
      </w:r>
      <w:r w:rsidR="00E664FE">
        <w:rPr>
          <w:sz w:val="24"/>
          <w:szCs w:val="24"/>
        </w:rPr>
        <w:t>решением № 22</w:t>
      </w:r>
      <w:r w:rsidR="00FE639A">
        <w:rPr>
          <w:sz w:val="24"/>
          <w:szCs w:val="24"/>
        </w:rPr>
        <w:t xml:space="preserve"> </w:t>
      </w:r>
      <w:r w:rsidR="00E664FE">
        <w:rPr>
          <w:sz w:val="24"/>
          <w:szCs w:val="24"/>
        </w:rPr>
        <w:t>от 28.05.2018</w:t>
      </w:r>
      <w:r w:rsidR="00FE639A" w:rsidRPr="00384787">
        <w:rPr>
          <w:sz w:val="24"/>
          <w:szCs w:val="24"/>
        </w:rPr>
        <w:t xml:space="preserve"> г.</w:t>
      </w:r>
    </w:p>
    <w:p w:rsidR="00DF3AC8" w:rsidRPr="00683617" w:rsidRDefault="00DF3AC8" w:rsidP="00DF3AC8">
      <w:pPr>
        <w:pStyle w:val="20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74" w:lineRule="exact"/>
        <w:jc w:val="both"/>
        <w:rPr>
          <w:sz w:val="24"/>
          <w:szCs w:val="24"/>
        </w:rPr>
      </w:pPr>
      <w:proofErr w:type="gramStart"/>
      <w:r w:rsidRPr="00683617">
        <w:rPr>
          <w:sz w:val="24"/>
          <w:szCs w:val="24"/>
        </w:rPr>
        <w:t>Контроль за</w:t>
      </w:r>
      <w:proofErr w:type="gramEnd"/>
      <w:r w:rsidRPr="00683617">
        <w:rPr>
          <w:sz w:val="24"/>
          <w:szCs w:val="24"/>
        </w:rPr>
        <w:t xml:space="preserve"> исполнением настоящего распоряжения оставляю за собой.</w:t>
      </w:r>
    </w:p>
    <w:p w:rsidR="00FF5998" w:rsidRDefault="00DF3AC8" w:rsidP="00FF5998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after="1047" w:line="274" w:lineRule="exact"/>
        <w:jc w:val="both"/>
        <w:rPr>
          <w:sz w:val="24"/>
          <w:szCs w:val="24"/>
        </w:rPr>
      </w:pPr>
      <w:r w:rsidRPr="00683617">
        <w:rPr>
          <w:sz w:val="24"/>
          <w:szCs w:val="24"/>
        </w:rPr>
        <w:t>Опубликовать постановление в средствах массовой информации.</w:t>
      </w:r>
    </w:p>
    <w:p w:rsidR="00DF3AC8" w:rsidRPr="00CF3D47" w:rsidRDefault="00CF3D47" w:rsidP="00CF3D47">
      <w:pPr>
        <w:pStyle w:val="20"/>
        <w:shd w:val="clear" w:color="auto" w:fill="auto"/>
        <w:tabs>
          <w:tab w:val="left" w:pos="330"/>
        </w:tabs>
        <w:spacing w:after="1047" w:line="274" w:lineRule="exact"/>
        <w:jc w:val="center"/>
        <w:rPr>
          <w:b/>
          <w:sz w:val="24"/>
          <w:szCs w:val="24"/>
        </w:rPr>
      </w:pPr>
      <w:r w:rsidRPr="00CF3D47">
        <w:rPr>
          <w:b/>
          <w:sz w:val="24"/>
          <w:szCs w:val="24"/>
        </w:rPr>
        <w:t xml:space="preserve">Глава МО «село  </w:t>
      </w:r>
      <w:proofErr w:type="spellStart"/>
      <w:r w:rsidRPr="00CF3D47">
        <w:rPr>
          <w:b/>
          <w:sz w:val="24"/>
          <w:szCs w:val="24"/>
        </w:rPr>
        <w:t>Тухчар</w:t>
      </w:r>
      <w:proofErr w:type="spellEnd"/>
      <w:r w:rsidRPr="00CF3D47">
        <w:rPr>
          <w:b/>
          <w:sz w:val="24"/>
          <w:szCs w:val="24"/>
        </w:rPr>
        <w:t>»                                           А.  Алиев</w:t>
      </w:r>
    </w:p>
    <w:p w:rsidR="00277F59" w:rsidRDefault="00DF3AC8" w:rsidP="00277F59">
      <w:pPr>
        <w:pStyle w:val="20"/>
        <w:shd w:val="clear" w:color="auto" w:fill="auto"/>
        <w:spacing w:after="270" w:line="240" w:lineRule="auto"/>
        <w:ind w:left="6020"/>
        <w:jc w:val="right"/>
      </w:pPr>
      <w:r>
        <w:lastRenderedPageBreak/>
        <w:t xml:space="preserve">Приложение 1 </w:t>
      </w:r>
    </w:p>
    <w:p w:rsidR="00277F59" w:rsidRDefault="00DF3AC8" w:rsidP="00277F59">
      <w:pPr>
        <w:pStyle w:val="20"/>
        <w:shd w:val="clear" w:color="auto" w:fill="auto"/>
        <w:spacing w:after="270" w:line="240" w:lineRule="auto"/>
        <w:ind w:left="6020"/>
        <w:jc w:val="right"/>
      </w:pPr>
      <w:r>
        <w:t>Утверждено</w:t>
      </w:r>
    </w:p>
    <w:p w:rsidR="009F5E46" w:rsidRDefault="00DF3AC8" w:rsidP="00277F59">
      <w:pPr>
        <w:pStyle w:val="20"/>
        <w:shd w:val="clear" w:color="auto" w:fill="auto"/>
        <w:spacing w:after="270" w:line="240" w:lineRule="auto"/>
        <w:ind w:left="6020"/>
        <w:jc w:val="right"/>
      </w:pPr>
      <w:r>
        <w:t xml:space="preserve"> </w:t>
      </w:r>
      <w:r w:rsidR="009F5E46">
        <w:t>Постановлением администрации</w:t>
      </w:r>
    </w:p>
    <w:p w:rsidR="00DF3AC8" w:rsidRDefault="00DF3AC8" w:rsidP="00277F59">
      <w:pPr>
        <w:pStyle w:val="20"/>
        <w:shd w:val="clear" w:color="auto" w:fill="auto"/>
        <w:spacing w:after="270" w:line="240" w:lineRule="auto"/>
        <w:ind w:left="6020"/>
        <w:jc w:val="right"/>
      </w:pPr>
      <w:r>
        <w:t>сельского поселения</w:t>
      </w:r>
    </w:p>
    <w:p w:rsidR="00DF3AC8" w:rsidRDefault="00DF3AC8" w:rsidP="00277F59">
      <w:pPr>
        <w:pStyle w:val="30"/>
        <w:shd w:val="clear" w:color="auto" w:fill="auto"/>
        <w:spacing w:before="0" w:after="495" w:line="240" w:lineRule="auto"/>
        <w:ind w:left="7040"/>
      </w:pPr>
      <w:r>
        <w:t>№</w:t>
      </w:r>
      <w:r w:rsidR="00FD69BB">
        <w:t xml:space="preserve"> 41</w:t>
      </w:r>
      <w:r w:rsidR="009F5E46">
        <w:t xml:space="preserve"> от 28.05.2018 г.</w:t>
      </w:r>
    </w:p>
    <w:p w:rsidR="00DF3AC8" w:rsidRDefault="00DF3AC8" w:rsidP="00DF3AC8">
      <w:pPr>
        <w:pStyle w:val="40"/>
        <w:shd w:val="clear" w:color="auto" w:fill="auto"/>
        <w:spacing w:before="0"/>
      </w:pPr>
      <w:r>
        <w:t>ПОРЯДОК</w:t>
      </w:r>
    </w:p>
    <w:p w:rsidR="00DF3AC8" w:rsidRDefault="00DF3AC8" w:rsidP="00DF3AC8">
      <w:pPr>
        <w:pStyle w:val="40"/>
        <w:shd w:val="clear" w:color="auto" w:fill="auto"/>
        <w:spacing w:before="0"/>
      </w:pPr>
      <w:r>
        <w:t>ОПРЕДЕЛЕНИЯ ГРАНИЦ ПРИЛЕГАЮЩИХ ТЕРРИТОРИЙ В ЦЕЛЯХ</w:t>
      </w:r>
      <w:r>
        <w:br/>
        <w:t>ОРГАНИЗАЦИИ ИХ БЛАГОУСТРОЙСТВА, САНИТАРНОГО СОДЕРЖАНИЯ И</w:t>
      </w:r>
    </w:p>
    <w:p w:rsidR="00DF3AC8" w:rsidRDefault="00DF3AC8" w:rsidP="00DF3AC8">
      <w:pPr>
        <w:pStyle w:val="40"/>
        <w:shd w:val="clear" w:color="auto" w:fill="auto"/>
        <w:spacing w:before="0" w:after="240"/>
      </w:pPr>
      <w:r>
        <w:t>УБОРКИ</w:t>
      </w:r>
    </w:p>
    <w:p w:rsidR="00DF3AC8" w:rsidRDefault="00DF3AC8" w:rsidP="00DF3AC8">
      <w:pPr>
        <w:pStyle w:val="20"/>
        <w:numPr>
          <w:ilvl w:val="0"/>
          <w:numId w:val="2"/>
        </w:numPr>
        <w:shd w:val="clear" w:color="auto" w:fill="auto"/>
        <w:tabs>
          <w:tab w:val="left" w:pos="304"/>
        </w:tabs>
        <w:spacing w:after="0" w:line="274" w:lineRule="exact"/>
        <w:jc w:val="both"/>
      </w:pPr>
      <w:r>
        <w:t>Порядок разработан в целях установления границ прилегающих территорий, подлежащих благоустройству, са</w:t>
      </w:r>
      <w:r w:rsidR="00CF3D47">
        <w:t>нитарному содержанию и уборке (</w:t>
      </w:r>
      <w:r>
        <w:t>далее благоустройству) в соответствии с Правилами благоустройства и санитарного содержания</w:t>
      </w:r>
    </w:p>
    <w:p w:rsidR="00DF3AC8" w:rsidRDefault="00CF3D47" w:rsidP="00DF3AC8">
      <w:pPr>
        <w:pStyle w:val="20"/>
        <w:shd w:val="clear" w:color="auto" w:fill="auto"/>
        <w:tabs>
          <w:tab w:val="left" w:leader="underscore" w:pos="4878"/>
        </w:tabs>
        <w:spacing w:after="0" w:line="274" w:lineRule="exact"/>
        <w:jc w:val="both"/>
      </w:pPr>
      <w:r>
        <w:t xml:space="preserve">территории сельского поселения МО «село  </w:t>
      </w:r>
      <w:proofErr w:type="spellStart"/>
      <w:r>
        <w:t>Тухчар</w:t>
      </w:r>
      <w:proofErr w:type="spellEnd"/>
      <w:r>
        <w:t xml:space="preserve">» </w:t>
      </w:r>
      <w:r w:rsidR="00DF3AC8">
        <w:t xml:space="preserve">земельных участков, примыкающих </w:t>
      </w:r>
      <w:proofErr w:type="gramStart"/>
      <w:r w:rsidR="00DF3AC8">
        <w:t>к</w:t>
      </w:r>
      <w:proofErr w:type="gramEnd"/>
    </w:p>
    <w:p w:rsidR="00DF3AC8" w:rsidRDefault="00DF3AC8" w:rsidP="00DF3AC8">
      <w:pPr>
        <w:pStyle w:val="20"/>
        <w:shd w:val="clear" w:color="auto" w:fill="auto"/>
        <w:spacing w:after="0" w:line="274" w:lineRule="exact"/>
        <w:jc w:val="both"/>
      </w:pPr>
      <w:r>
        <w:t>границам зданий, сооружений и иным объектам, находящимся в собственности или на ином праве у юридических и физических лиц.</w:t>
      </w:r>
    </w:p>
    <w:p w:rsidR="00DF3AC8" w:rsidRDefault="00DF3AC8" w:rsidP="00DF3AC8">
      <w:pPr>
        <w:pStyle w:val="20"/>
        <w:numPr>
          <w:ilvl w:val="0"/>
          <w:numId w:val="2"/>
        </w:numPr>
        <w:shd w:val="clear" w:color="auto" w:fill="auto"/>
        <w:tabs>
          <w:tab w:val="left" w:pos="304"/>
        </w:tabs>
        <w:spacing w:after="0" w:line="274" w:lineRule="exact"/>
        <w:jc w:val="both"/>
      </w:pPr>
      <w:r>
        <w:t>Размер подлежащих благоустройству земельных участков определяется на основании документов, подтверждающих право собственности, владения, пользования земельным участком, а также размером прилегающей территории.</w:t>
      </w:r>
    </w:p>
    <w:p w:rsidR="00DF3AC8" w:rsidRDefault="00DF3AC8" w:rsidP="00DF3AC8">
      <w:pPr>
        <w:pStyle w:val="20"/>
        <w:numPr>
          <w:ilvl w:val="0"/>
          <w:numId w:val="2"/>
        </w:numPr>
        <w:shd w:val="clear" w:color="auto" w:fill="auto"/>
        <w:tabs>
          <w:tab w:val="left" w:pos="304"/>
        </w:tabs>
        <w:spacing w:after="0" w:line="274" w:lineRule="exact"/>
        <w:jc w:val="both"/>
      </w:pPr>
      <w:r>
        <w:t>Границы прилегающей территории определяются:</w:t>
      </w:r>
    </w:p>
    <w:p w:rsidR="00DF3AC8" w:rsidRDefault="00DF3AC8" w:rsidP="00CF3D47">
      <w:pPr>
        <w:pStyle w:val="50"/>
        <w:shd w:val="clear" w:color="auto" w:fill="auto"/>
      </w:pPr>
      <w:r>
        <w:t>для мест производства земляных, дорожно-ремонтных работ, работ по ремонту инженерных сетей и коммуникаций, фасадов и иных элементов строений, зданий и сооружений, установке сре</w:t>
      </w:r>
      <w:proofErr w:type="gramStart"/>
      <w:r>
        <w:t>дств ст</w:t>
      </w:r>
      <w:proofErr w:type="gramEnd"/>
      <w:r>
        <w:t xml:space="preserve">абильного территориального размещения </w:t>
      </w:r>
      <w:r w:rsidR="00CF3D47">
        <w:rPr>
          <w:rStyle w:val="51"/>
        </w:rPr>
        <w:t>–</w:t>
      </w:r>
      <w:r>
        <w:rPr>
          <w:rStyle w:val="51"/>
        </w:rPr>
        <w:t xml:space="preserve"> в</w:t>
      </w:r>
      <w:r w:rsidR="00CF3D47">
        <w:rPr>
          <w:rStyle w:val="51"/>
        </w:rPr>
        <w:t xml:space="preserve"> </w:t>
      </w:r>
      <w:r>
        <w:t>радиусе 5 метров от объекта производства работ;</w:t>
      </w:r>
    </w:p>
    <w:p w:rsidR="00DF3AC8" w:rsidRDefault="00DF3AC8" w:rsidP="00DF3AC8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 xml:space="preserve">для строительных площадок </w:t>
      </w:r>
      <w:r>
        <w:t>- не менее 15 метров от ограждения стройки по всему периметру;</w:t>
      </w:r>
    </w:p>
    <w:p w:rsidR="00DF3AC8" w:rsidRDefault="00DF3AC8" w:rsidP="00DF3AC8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 xml:space="preserve">для объектов временной уличной торговли, </w:t>
      </w:r>
      <w:r>
        <w:t>в том числе торговых павильонов, торговых комплексов, палаток, киосков - в радиусе не менее 10 метров от объекта торговли;</w:t>
      </w:r>
    </w:p>
    <w:p w:rsidR="00DF3AC8" w:rsidRDefault="00DF3AC8" w:rsidP="00DF3AC8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 xml:space="preserve">для территории хозяйствующих субъектов </w:t>
      </w:r>
      <w:r>
        <w:t>- в радиусе не менее 5 метров от границы территории хозяйствующего субъекта. Под хозяйствующим субъектом понимается индивидуальный предприниматель, коммерческая организация, а также некоммерческая организация, осуществляющая деятельность, приносящую ей доход. Под территорией хозяйствующего субъекта понимается часть территории, имеющая площадь, границы, местоположение, правовой статус, целевое назначение, находящаяся в собственности, владении или пользовании хозяйствующего субъекта;</w:t>
      </w:r>
    </w:p>
    <w:p w:rsidR="00DF3AC8" w:rsidRDefault="00DF3AC8" w:rsidP="00DF3AC8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 xml:space="preserve">для территории частного домовладения </w:t>
      </w:r>
      <w:r>
        <w:t>со стороны дорог, улиц (переулков, проходов, проездов) - в радиусе не менее 5 метров;</w:t>
      </w:r>
    </w:p>
    <w:p w:rsidR="00DF3AC8" w:rsidRDefault="00DF3AC8" w:rsidP="00DF3AC8">
      <w:pPr>
        <w:pStyle w:val="20"/>
        <w:shd w:val="clear" w:color="auto" w:fill="auto"/>
        <w:spacing w:after="0" w:line="274" w:lineRule="exact"/>
        <w:jc w:val="both"/>
      </w:pPr>
      <w:r>
        <w:rPr>
          <w:rStyle w:val="21"/>
        </w:rPr>
        <w:t xml:space="preserve">для многоквартирного дома </w:t>
      </w:r>
      <w:r>
        <w:t xml:space="preserve">- земельный участок, на котором расположен многоквартирный </w:t>
      </w:r>
      <w:proofErr w:type="gramStart"/>
      <w:r>
        <w:t>дом</w:t>
      </w:r>
      <w:proofErr w:type="gramEnd"/>
      <w:r>
        <w:t xml:space="preserve"> и границы которого определены на основании данных государственного кадастрового учета, с элементами озеленения и благоустройства, иными объектами, предназначенными для обслуживания, эксплуатации и благоустройства многоквартирного дома, включая коллективные автостоянки, гаражи, детские и спортивные площадки, расположенные в границах земельного участка, на котором расположен многоквартирный дом.</w:t>
      </w:r>
    </w:p>
    <w:p w:rsidR="00DF3AC8" w:rsidRDefault="00DF3AC8" w:rsidP="00DF3AC8">
      <w:pPr>
        <w:pStyle w:val="20"/>
        <w:shd w:val="clear" w:color="auto" w:fill="auto"/>
        <w:spacing w:after="0" w:line="274" w:lineRule="exact"/>
        <w:jc w:val="center"/>
      </w:pPr>
      <w:r>
        <w:t>В случае если не проведен кадастровый учет земельного участка, на котором расположен</w:t>
      </w:r>
      <w:r>
        <w:br/>
        <w:t>многоквартирный дом, то в границы прилегающих территорий включаются земельные</w:t>
      </w:r>
    </w:p>
    <w:p w:rsidR="00DF3AC8" w:rsidRDefault="00DF3AC8" w:rsidP="00DF3AC8">
      <w:pPr>
        <w:pStyle w:val="20"/>
        <w:shd w:val="clear" w:color="auto" w:fill="auto"/>
        <w:spacing w:after="0" w:line="277" w:lineRule="exact"/>
        <w:jc w:val="both"/>
      </w:pPr>
      <w:r>
        <w:t>участки от фасада многоквартирного дома до середины санитарных и противопожарных разрывов с соседними зданиями, а в случае отсутствия соседних зданий - до 15 метров.</w:t>
      </w:r>
    </w:p>
    <w:p w:rsidR="00DF3AC8" w:rsidRDefault="00DF3AC8" w:rsidP="00DF3AC8">
      <w:pPr>
        <w:pStyle w:val="20"/>
        <w:numPr>
          <w:ilvl w:val="0"/>
          <w:numId w:val="2"/>
        </w:numPr>
        <w:shd w:val="clear" w:color="auto" w:fill="auto"/>
        <w:tabs>
          <w:tab w:val="left" w:pos="358"/>
        </w:tabs>
        <w:spacing w:after="1023" w:line="277" w:lineRule="exact"/>
        <w:jc w:val="both"/>
      </w:pPr>
      <w:r>
        <w:t>При перекрытии (пересечении) площадей территорий, определенных в соответствии с пунктом 3 настоящего Порядка, границы прилегающих территорий устанавливаются на равном удалении от объектов.</w:t>
      </w:r>
    </w:p>
    <w:p w:rsidR="00D65DDB" w:rsidRDefault="00D65DDB" w:rsidP="003A6054">
      <w:pPr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5998" w:rsidRDefault="00FF5998" w:rsidP="00DF3AC8">
      <w:pPr>
        <w:pStyle w:val="20"/>
        <w:shd w:val="clear" w:color="auto" w:fill="auto"/>
        <w:spacing w:after="780" w:line="274" w:lineRule="exact"/>
        <w:ind w:left="6020" w:firstLine="1900"/>
      </w:pPr>
    </w:p>
    <w:p w:rsidR="00DF3AC8" w:rsidRDefault="00DF3AC8" w:rsidP="00DF3AC8">
      <w:pPr>
        <w:pStyle w:val="20"/>
        <w:shd w:val="clear" w:color="auto" w:fill="auto"/>
        <w:spacing w:after="780" w:line="274" w:lineRule="exact"/>
        <w:ind w:left="6020" w:firstLine="1900"/>
      </w:pPr>
      <w:r>
        <w:t>Приложение 2 Утверждено Постановлением администрации сельского поселения №</w:t>
      </w:r>
    </w:p>
    <w:p w:rsidR="00DF3AC8" w:rsidRDefault="00DF3AC8" w:rsidP="00DF3AC8">
      <w:pPr>
        <w:pStyle w:val="20"/>
        <w:shd w:val="clear" w:color="auto" w:fill="auto"/>
        <w:spacing w:after="0" w:line="274" w:lineRule="exact"/>
        <w:ind w:right="20"/>
        <w:jc w:val="center"/>
      </w:pPr>
      <w:r>
        <w:t>СОГЛАШЕНИЕ</w:t>
      </w:r>
    </w:p>
    <w:p w:rsidR="00DF3AC8" w:rsidRDefault="00DF3AC8" w:rsidP="00DF3AC8">
      <w:pPr>
        <w:pStyle w:val="20"/>
        <w:shd w:val="clear" w:color="auto" w:fill="auto"/>
        <w:spacing w:after="240" w:line="274" w:lineRule="exact"/>
        <w:ind w:right="20"/>
        <w:jc w:val="center"/>
      </w:pPr>
      <w:r>
        <w:t>О ЗАКРЕПЛЕНИИ ПРИЛЕГАЮЩЕЙ ТЕРРИТОРИИ</w:t>
      </w:r>
      <w:r>
        <w:br/>
        <w:t>В ЦЕЛЯХ ОРГАНИЗАЦИИ ЕЕ БЛАГОУСТРОЙСТВА, СОДЕРЖАНИЯ И УБОРКИ</w:t>
      </w:r>
    </w:p>
    <w:p w:rsidR="00DF3AC8" w:rsidRDefault="00DF3AC8" w:rsidP="00DF3AC8">
      <w:pPr>
        <w:pStyle w:val="20"/>
        <w:shd w:val="clear" w:color="auto" w:fill="auto"/>
        <w:tabs>
          <w:tab w:val="left" w:leader="underscore" w:pos="8505"/>
        </w:tabs>
        <w:spacing w:after="0" w:line="274" w:lineRule="exact"/>
        <w:ind w:left="160"/>
        <w:jc w:val="both"/>
      </w:pPr>
      <w:r>
        <w:t xml:space="preserve">Орган местного самоуправления </w:t>
      </w:r>
      <w:r>
        <w:tab/>
        <w:t>, в лице</w:t>
      </w:r>
    </w:p>
    <w:p w:rsidR="00DF3AC8" w:rsidRDefault="00DF3AC8" w:rsidP="00DF3AC8">
      <w:pPr>
        <w:pStyle w:val="20"/>
        <w:shd w:val="clear" w:color="auto" w:fill="auto"/>
        <w:tabs>
          <w:tab w:val="left" w:leader="underscore" w:pos="7319"/>
        </w:tabs>
        <w:spacing w:after="0" w:line="274" w:lineRule="exact"/>
        <w:jc w:val="both"/>
      </w:pPr>
      <w:r>
        <w:tab/>
        <w:t>, действующего на</w:t>
      </w:r>
    </w:p>
    <w:p w:rsidR="00DF3AC8" w:rsidRDefault="00DF3AC8" w:rsidP="00DF3AC8">
      <w:pPr>
        <w:pStyle w:val="a4"/>
        <w:shd w:val="clear" w:color="auto" w:fill="auto"/>
        <w:tabs>
          <w:tab w:val="left" w:leader="underscore" w:pos="6894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основании</w:t>
      </w:r>
      <w:r>
        <w:tab/>
        <w:t>,</w:t>
      </w:r>
    </w:p>
    <w:p w:rsidR="00DF3AC8" w:rsidRDefault="00DF3AC8" w:rsidP="00DF3AC8">
      <w:pPr>
        <w:pStyle w:val="a4"/>
        <w:shd w:val="clear" w:color="auto" w:fill="auto"/>
      </w:pPr>
      <w:r>
        <w:t>именуемый в дальнейшем Уполномоченный орган, с одной стороны,</w:t>
      </w:r>
    </w:p>
    <w:p w:rsidR="00DF3AC8" w:rsidRDefault="00DF3AC8" w:rsidP="00DF3AC8">
      <w:pPr>
        <w:pStyle w:val="a4"/>
        <w:shd w:val="clear" w:color="auto" w:fill="auto"/>
        <w:tabs>
          <w:tab w:val="left" w:leader="underscore" w:pos="8872"/>
        </w:tabs>
      </w:pPr>
      <w:r>
        <w:t>и</w:t>
      </w:r>
      <w:r>
        <w:tab/>
        <w:t>,</w:t>
      </w:r>
    </w:p>
    <w:p w:rsidR="00DF3AC8" w:rsidRDefault="00DF3AC8" w:rsidP="00DF3AC8">
      <w:pPr>
        <w:pStyle w:val="a4"/>
        <w:shd w:val="clear" w:color="auto" w:fill="auto"/>
        <w:spacing w:after="243"/>
        <w:ind w:left="1000"/>
        <w:jc w:val="left"/>
      </w:pPr>
      <w:r>
        <w:t>(наименование юридического, физического лица)</w:t>
      </w:r>
    </w:p>
    <w:p w:rsidR="00DF3AC8" w:rsidRDefault="00DF3AC8" w:rsidP="00DF3AC8">
      <w:pPr>
        <w:pStyle w:val="a4"/>
        <w:shd w:val="clear" w:color="auto" w:fill="auto"/>
        <w:tabs>
          <w:tab w:val="right" w:leader="underscore" w:pos="8756"/>
        </w:tabs>
        <w:spacing w:line="270" w:lineRule="exact"/>
      </w:pPr>
      <w:r>
        <w:t>в лице</w:t>
      </w:r>
      <w:r>
        <w:tab/>
        <w:t>,</w:t>
      </w:r>
    </w:p>
    <w:p w:rsidR="00DF3AC8" w:rsidRDefault="00DF3AC8" w:rsidP="00DF3AC8">
      <w:pPr>
        <w:pStyle w:val="a4"/>
        <w:shd w:val="clear" w:color="auto" w:fill="auto"/>
        <w:tabs>
          <w:tab w:val="right" w:leader="underscore" w:pos="8756"/>
        </w:tabs>
        <w:spacing w:line="270" w:lineRule="exact"/>
      </w:pPr>
      <w:r>
        <w:t>действующего на основании</w:t>
      </w:r>
      <w:r>
        <w:tab/>
        <w:t>,</w:t>
      </w:r>
      <w:r>
        <w:fldChar w:fldCharType="end"/>
      </w:r>
    </w:p>
    <w:p w:rsidR="00DF3AC8" w:rsidRDefault="00DF3AC8" w:rsidP="00DF3AC8">
      <w:pPr>
        <w:pStyle w:val="20"/>
        <w:shd w:val="clear" w:color="auto" w:fill="auto"/>
        <w:tabs>
          <w:tab w:val="center" w:pos="4543"/>
          <w:tab w:val="center" w:pos="4878"/>
          <w:tab w:val="center" w:pos="6030"/>
          <w:tab w:val="right" w:pos="9328"/>
        </w:tabs>
        <w:spacing w:after="0" w:line="270" w:lineRule="exact"/>
        <w:jc w:val="both"/>
      </w:pPr>
      <w:r>
        <w:t>именуемое в дальнейшем Заявитель, с</w:t>
      </w:r>
      <w:r>
        <w:tab/>
        <w:t>другой</w:t>
      </w:r>
      <w:r>
        <w:tab/>
        <w:t>стороны, заключили</w:t>
      </w:r>
      <w:r>
        <w:tab/>
        <w:t>настоящее</w:t>
      </w:r>
    </w:p>
    <w:p w:rsidR="00DF3AC8" w:rsidRDefault="00DF3AC8" w:rsidP="00DF3AC8">
      <w:pPr>
        <w:pStyle w:val="20"/>
        <w:shd w:val="clear" w:color="auto" w:fill="auto"/>
        <w:spacing w:after="234" w:line="270" w:lineRule="exact"/>
        <w:jc w:val="both"/>
      </w:pPr>
      <w:r>
        <w:t>соглашение о нижеследующем:</w:t>
      </w:r>
    </w:p>
    <w:p w:rsidR="00DF3AC8" w:rsidRDefault="00DF3AC8" w:rsidP="00DF3AC8">
      <w:pPr>
        <w:pStyle w:val="20"/>
        <w:numPr>
          <w:ilvl w:val="0"/>
          <w:numId w:val="3"/>
        </w:numPr>
        <w:shd w:val="clear" w:color="auto" w:fill="auto"/>
        <w:tabs>
          <w:tab w:val="left" w:pos="3530"/>
        </w:tabs>
        <w:spacing w:after="0" w:line="277" w:lineRule="exact"/>
        <w:ind w:left="3200"/>
        <w:jc w:val="both"/>
      </w:pPr>
      <w:r>
        <w:t>ПРЕДМЕТ СОГЛАШЕНИЯ</w:t>
      </w:r>
    </w:p>
    <w:p w:rsidR="00DF3AC8" w:rsidRDefault="00DF3AC8" w:rsidP="00DF3AC8">
      <w:pPr>
        <w:pStyle w:val="20"/>
        <w:shd w:val="clear" w:color="auto" w:fill="auto"/>
        <w:tabs>
          <w:tab w:val="left" w:leader="underscore" w:pos="8872"/>
        </w:tabs>
        <w:spacing w:after="0" w:line="277" w:lineRule="exact"/>
        <w:ind w:firstLine="300"/>
        <w:jc w:val="both"/>
      </w:pPr>
      <w:r>
        <w:t>Уполномоченный орган закрепляет за Заявителем территорию площадью</w:t>
      </w:r>
      <w:r>
        <w:tab/>
      </w:r>
    </w:p>
    <w:p w:rsidR="00DF3AC8" w:rsidRDefault="00DF3AC8" w:rsidP="00DF3AC8">
      <w:pPr>
        <w:pStyle w:val="a4"/>
        <w:shd w:val="clear" w:color="auto" w:fill="auto"/>
        <w:tabs>
          <w:tab w:val="left" w:leader="underscore" w:pos="8872"/>
        </w:tabs>
        <w:spacing w:line="277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прилегающую к</w:t>
      </w:r>
      <w:r>
        <w:tab/>
        <w:t>,</w:t>
      </w:r>
    </w:p>
    <w:p w:rsidR="00DF3AC8" w:rsidRDefault="00DF3AC8" w:rsidP="00DF3AC8">
      <w:pPr>
        <w:pStyle w:val="a4"/>
        <w:shd w:val="clear" w:color="auto" w:fill="auto"/>
        <w:spacing w:line="277" w:lineRule="exact"/>
        <w:ind w:left="1960"/>
        <w:jc w:val="left"/>
      </w:pPr>
      <w:r>
        <w:t>(наименование объекта)</w:t>
      </w:r>
    </w:p>
    <w:p w:rsidR="00DF3AC8" w:rsidRDefault="00DF3AC8" w:rsidP="00DF3AC8">
      <w:pPr>
        <w:pStyle w:val="a4"/>
        <w:shd w:val="clear" w:color="auto" w:fill="auto"/>
        <w:tabs>
          <w:tab w:val="right" w:leader="underscore" w:pos="8756"/>
        </w:tabs>
        <w:spacing w:line="277" w:lineRule="exact"/>
      </w:pPr>
      <w:r>
        <w:t>расположенному по адресу:</w:t>
      </w:r>
      <w:r>
        <w:tab/>
        <w:t>,</w:t>
      </w:r>
    </w:p>
    <w:p w:rsidR="00DF3AC8" w:rsidRDefault="00DF3AC8" w:rsidP="00DF3AC8">
      <w:pPr>
        <w:pStyle w:val="a4"/>
        <w:shd w:val="clear" w:color="auto" w:fill="auto"/>
        <w:tabs>
          <w:tab w:val="right" w:leader="underscore" w:pos="8756"/>
        </w:tabs>
        <w:spacing w:line="277" w:lineRule="exact"/>
      </w:pPr>
      <w:r>
        <w:t>принадлежащему Заявителю на праве</w:t>
      </w:r>
      <w:r>
        <w:tab/>
        <w:t>,</w:t>
      </w:r>
      <w:r>
        <w:fldChar w:fldCharType="end"/>
      </w:r>
    </w:p>
    <w:p w:rsidR="00DF3AC8" w:rsidRDefault="00DF3AC8" w:rsidP="00DF3AC8">
      <w:pPr>
        <w:pStyle w:val="20"/>
        <w:shd w:val="clear" w:color="auto" w:fill="auto"/>
        <w:spacing w:after="0" w:line="277" w:lineRule="exact"/>
        <w:ind w:left="4260"/>
      </w:pPr>
      <w:r>
        <w:t>(указать вид права)</w:t>
      </w:r>
    </w:p>
    <w:p w:rsidR="00DF3AC8" w:rsidRDefault="00DF3AC8" w:rsidP="00DF3AC8">
      <w:pPr>
        <w:pStyle w:val="20"/>
        <w:shd w:val="clear" w:color="auto" w:fill="auto"/>
        <w:tabs>
          <w:tab w:val="left" w:leader="underscore" w:pos="8872"/>
        </w:tabs>
        <w:spacing w:after="0" w:line="277" w:lineRule="exact"/>
        <w:jc w:val="both"/>
      </w:pPr>
      <w:r>
        <w:t>В границах</w:t>
      </w:r>
      <w:r>
        <w:tab/>
      </w:r>
    </w:p>
    <w:p w:rsidR="00DF3AC8" w:rsidRDefault="00DF3AC8" w:rsidP="00DF3AC8">
      <w:pPr>
        <w:pStyle w:val="20"/>
        <w:shd w:val="clear" w:color="auto" w:fill="auto"/>
        <w:tabs>
          <w:tab w:val="center" w:pos="5396"/>
          <w:tab w:val="right" w:pos="9328"/>
        </w:tabs>
        <w:spacing w:after="0" w:line="277" w:lineRule="exact"/>
        <w:jc w:val="both"/>
      </w:pPr>
      <w:r>
        <w:t>согласно схеме (описанию), являющейся</w:t>
      </w:r>
      <w:r>
        <w:tab/>
        <w:t>неотъемлемой частью</w:t>
      </w:r>
      <w:r>
        <w:tab/>
        <w:t>настоящего</w:t>
      </w:r>
    </w:p>
    <w:p w:rsidR="00DF3AC8" w:rsidRDefault="00DF3AC8" w:rsidP="00DF3AC8">
      <w:pPr>
        <w:pStyle w:val="20"/>
        <w:shd w:val="clear" w:color="auto" w:fill="auto"/>
        <w:spacing w:after="243" w:line="277" w:lineRule="exact"/>
        <w:jc w:val="both"/>
      </w:pPr>
      <w:r>
        <w:t>соглашения, а Заявитель осуществляет благоустройство, санитарное содержание и уборку указанной территории в соответствии с Правилами благоустройства территории сельского поселения</w:t>
      </w:r>
    </w:p>
    <w:p w:rsidR="00DF3AC8" w:rsidRDefault="00DF3AC8" w:rsidP="00DF3AC8">
      <w:pPr>
        <w:pStyle w:val="20"/>
        <w:numPr>
          <w:ilvl w:val="0"/>
          <w:numId w:val="3"/>
        </w:numPr>
        <w:shd w:val="clear" w:color="auto" w:fill="auto"/>
        <w:tabs>
          <w:tab w:val="left" w:pos="3058"/>
        </w:tabs>
        <w:spacing w:after="0" w:line="274" w:lineRule="exact"/>
        <w:ind w:left="2700"/>
        <w:jc w:val="both"/>
      </w:pPr>
      <w:r>
        <w:t>ПРАВА и ОБЯЗАННОСТИ СТОРОН</w:t>
      </w:r>
    </w:p>
    <w:p w:rsidR="00DF3AC8" w:rsidRDefault="00DF3AC8" w:rsidP="00DF3AC8">
      <w:pPr>
        <w:pStyle w:val="20"/>
        <w:numPr>
          <w:ilvl w:val="1"/>
          <w:numId w:val="3"/>
        </w:numPr>
        <w:shd w:val="clear" w:color="auto" w:fill="auto"/>
        <w:tabs>
          <w:tab w:val="left" w:pos="844"/>
        </w:tabs>
        <w:spacing w:after="0" w:line="274" w:lineRule="exact"/>
        <w:ind w:firstLine="300"/>
        <w:jc w:val="both"/>
      </w:pPr>
      <w:r>
        <w:t>Уполномоченный орган обязуется:</w:t>
      </w:r>
    </w:p>
    <w:p w:rsidR="00DF3AC8" w:rsidRDefault="00DF3AC8" w:rsidP="00DF3AC8">
      <w:pPr>
        <w:pStyle w:val="20"/>
        <w:numPr>
          <w:ilvl w:val="2"/>
          <w:numId w:val="3"/>
        </w:numPr>
        <w:shd w:val="clear" w:color="auto" w:fill="auto"/>
        <w:tabs>
          <w:tab w:val="left" w:pos="1011"/>
        </w:tabs>
        <w:spacing w:after="0" w:line="274" w:lineRule="exact"/>
        <w:ind w:firstLine="300"/>
        <w:jc w:val="both"/>
      </w:pPr>
      <w:r>
        <w:t>Закрепить территорию, указанную в п.1 настоящего соглашения, за Заявителем.</w:t>
      </w:r>
    </w:p>
    <w:p w:rsidR="00FF5998" w:rsidRDefault="00DF3AC8" w:rsidP="00FF5998">
      <w:pPr>
        <w:pStyle w:val="20"/>
        <w:numPr>
          <w:ilvl w:val="2"/>
          <w:numId w:val="3"/>
        </w:numPr>
        <w:shd w:val="clear" w:color="auto" w:fill="auto"/>
        <w:tabs>
          <w:tab w:val="left" w:pos="949"/>
        </w:tabs>
        <w:spacing w:after="0" w:line="274" w:lineRule="exact"/>
        <w:ind w:firstLine="300"/>
        <w:jc w:val="both"/>
      </w:pPr>
      <w:r>
        <w:t>Рассматривать вопросы о предоставлении земельных участков, необходимых Заявителю для реконструкции (капитального ремонта) существующих строений и нового строительства, с учетом исполнения условий настоящего соглашения.</w:t>
      </w:r>
    </w:p>
    <w:p w:rsidR="00DF3AC8" w:rsidRDefault="00DF3AC8" w:rsidP="00FF5998">
      <w:pPr>
        <w:pStyle w:val="20"/>
        <w:numPr>
          <w:ilvl w:val="2"/>
          <w:numId w:val="3"/>
        </w:numPr>
        <w:shd w:val="clear" w:color="auto" w:fill="auto"/>
        <w:tabs>
          <w:tab w:val="left" w:pos="949"/>
        </w:tabs>
        <w:spacing w:after="0" w:line="274" w:lineRule="exact"/>
        <w:ind w:firstLine="300"/>
        <w:jc w:val="both"/>
      </w:pPr>
      <w:r>
        <w:t>Прочие условия</w:t>
      </w:r>
      <w:r>
        <w:tab/>
      </w:r>
      <w:r>
        <w:tab/>
      </w:r>
      <w:r>
        <w:tab/>
        <w:t>.</w:t>
      </w:r>
    </w:p>
    <w:p w:rsidR="00DF3AC8" w:rsidRDefault="00DF3AC8" w:rsidP="00DF3AC8">
      <w:pPr>
        <w:pStyle w:val="20"/>
        <w:numPr>
          <w:ilvl w:val="1"/>
          <w:numId w:val="3"/>
        </w:numPr>
        <w:shd w:val="clear" w:color="auto" w:fill="auto"/>
        <w:tabs>
          <w:tab w:val="left" w:pos="769"/>
        </w:tabs>
        <w:spacing w:after="0" w:line="274" w:lineRule="exact"/>
        <w:ind w:firstLine="260"/>
        <w:jc w:val="both"/>
      </w:pPr>
      <w:r>
        <w:t>Заявитель обязуется:</w:t>
      </w:r>
    </w:p>
    <w:p w:rsidR="00DF3AC8" w:rsidRDefault="00DF3AC8" w:rsidP="00DF3AC8">
      <w:pPr>
        <w:pStyle w:val="20"/>
        <w:numPr>
          <w:ilvl w:val="2"/>
          <w:numId w:val="3"/>
        </w:numPr>
        <w:shd w:val="clear" w:color="auto" w:fill="auto"/>
        <w:tabs>
          <w:tab w:val="left" w:pos="919"/>
        </w:tabs>
        <w:spacing w:after="0" w:line="274" w:lineRule="exact"/>
        <w:ind w:firstLine="260"/>
        <w:jc w:val="both"/>
      </w:pPr>
      <w:r>
        <w:t xml:space="preserve">Организовать благоустройство, осуществлять </w:t>
      </w:r>
      <w:proofErr w:type="gramStart"/>
      <w:r>
        <w:t>контроль за</w:t>
      </w:r>
      <w:proofErr w:type="gramEnd"/>
      <w:r>
        <w:t xml:space="preserve"> санитарным состоянием закрепленной за ним прилегающей территории.</w:t>
      </w:r>
    </w:p>
    <w:p w:rsidR="00DF3AC8" w:rsidRDefault="00DF3AC8" w:rsidP="00DF3AC8">
      <w:pPr>
        <w:pStyle w:val="20"/>
        <w:numPr>
          <w:ilvl w:val="0"/>
          <w:numId w:val="4"/>
        </w:numPr>
        <w:shd w:val="clear" w:color="auto" w:fill="auto"/>
        <w:tabs>
          <w:tab w:val="left" w:pos="919"/>
        </w:tabs>
        <w:spacing w:after="0" w:line="274" w:lineRule="exact"/>
        <w:ind w:firstLine="260"/>
        <w:jc w:val="both"/>
      </w:pPr>
      <w:r>
        <w:t>По мере необходимости организовывать и осуществлять ремонт и окраску фасадов зданий (строений), находящихся в его собственности (пользовании), содержать их в надлежащем состоянии.</w:t>
      </w:r>
    </w:p>
    <w:p w:rsidR="00DF3AC8" w:rsidRDefault="00DF3AC8" w:rsidP="00DF3AC8">
      <w:pPr>
        <w:pStyle w:val="20"/>
        <w:shd w:val="clear" w:color="auto" w:fill="auto"/>
        <w:tabs>
          <w:tab w:val="left" w:leader="underscore" w:pos="8302"/>
        </w:tabs>
        <w:spacing w:after="0" w:line="274" w:lineRule="exact"/>
        <w:ind w:left="260"/>
        <w:jc w:val="both"/>
      </w:pPr>
      <w:r>
        <w:t>2.2.4. Прочие условия</w:t>
      </w:r>
      <w:r>
        <w:tab/>
        <w:t>.</w:t>
      </w:r>
    </w:p>
    <w:p w:rsidR="00DF3AC8" w:rsidRDefault="00DF3AC8" w:rsidP="00DF3AC8">
      <w:pPr>
        <w:pStyle w:val="20"/>
        <w:numPr>
          <w:ilvl w:val="1"/>
          <w:numId w:val="3"/>
        </w:numPr>
        <w:shd w:val="clear" w:color="auto" w:fill="auto"/>
        <w:tabs>
          <w:tab w:val="left" w:pos="509"/>
        </w:tabs>
        <w:spacing w:after="237" w:line="274" w:lineRule="exact"/>
        <w:jc w:val="both"/>
      </w:pPr>
      <w:r>
        <w:t>Заявитель вправе самостоятельно либо с привлечением специализированных организаций осуществлять деятельность по организации благоустройства прилегающей территории в соответствии с действующим законодательством</w:t>
      </w:r>
    </w:p>
    <w:p w:rsidR="00DF3AC8" w:rsidRDefault="00DF3AC8" w:rsidP="00DF3AC8">
      <w:pPr>
        <w:pStyle w:val="20"/>
        <w:numPr>
          <w:ilvl w:val="0"/>
          <w:numId w:val="3"/>
        </w:numPr>
        <w:shd w:val="clear" w:color="auto" w:fill="auto"/>
        <w:tabs>
          <w:tab w:val="left" w:pos="3445"/>
        </w:tabs>
        <w:spacing w:after="0" w:line="277" w:lineRule="exact"/>
        <w:ind w:left="3120"/>
        <w:jc w:val="both"/>
      </w:pPr>
      <w:r>
        <w:lastRenderedPageBreak/>
        <w:t>РАССМОТРЕНИЕ СПОРОВ</w:t>
      </w:r>
    </w:p>
    <w:p w:rsidR="00DF3AC8" w:rsidRDefault="00DF3AC8" w:rsidP="00DF3AC8">
      <w:pPr>
        <w:pStyle w:val="20"/>
        <w:shd w:val="clear" w:color="auto" w:fill="auto"/>
        <w:spacing w:after="240" w:line="277" w:lineRule="exact"/>
        <w:ind w:firstLine="260"/>
      </w:pPr>
      <w:r>
        <w:t>Споры, возникающие при исполнении настоящего соглашения, разрешаются по взаимному согласию сторон в порядке, установленном действующим законодательством Российской Федерации.</w:t>
      </w:r>
    </w:p>
    <w:p w:rsidR="00DF3AC8" w:rsidRDefault="00DF3AC8" w:rsidP="00DF3AC8">
      <w:pPr>
        <w:pStyle w:val="20"/>
        <w:numPr>
          <w:ilvl w:val="0"/>
          <w:numId w:val="3"/>
        </w:numPr>
        <w:shd w:val="clear" w:color="auto" w:fill="auto"/>
        <w:tabs>
          <w:tab w:val="left" w:pos="3272"/>
        </w:tabs>
        <w:spacing w:after="0" w:line="277" w:lineRule="exact"/>
        <w:ind w:left="2940"/>
        <w:jc w:val="both"/>
      </w:pPr>
      <w:r>
        <w:t>СРОК ДЕЙСТВИЯ ДОГОВОРА</w:t>
      </w:r>
    </w:p>
    <w:p w:rsidR="00DF3AC8" w:rsidRDefault="00DF3AC8" w:rsidP="00DF3AC8">
      <w:pPr>
        <w:pStyle w:val="20"/>
        <w:shd w:val="clear" w:color="auto" w:fill="auto"/>
        <w:tabs>
          <w:tab w:val="left" w:leader="underscore" w:pos="5810"/>
        </w:tabs>
        <w:spacing w:after="243" w:line="277" w:lineRule="exact"/>
        <w:ind w:firstLine="260"/>
        <w:jc w:val="both"/>
      </w:pPr>
      <w:r>
        <w:t>Настоящее соглашение вступает в силу с момента его подписания и действует до прекращения прав Заявителя на</w:t>
      </w:r>
      <w:r>
        <w:tab/>
        <w:t>(наименование объекта).</w:t>
      </w:r>
    </w:p>
    <w:p w:rsidR="00DF3AC8" w:rsidRDefault="00DF3AC8" w:rsidP="00DF3AC8">
      <w:pPr>
        <w:pStyle w:val="20"/>
        <w:numPr>
          <w:ilvl w:val="0"/>
          <w:numId w:val="3"/>
        </w:numPr>
        <w:shd w:val="clear" w:color="auto" w:fill="auto"/>
        <w:tabs>
          <w:tab w:val="left" w:pos="2965"/>
        </w:tabs>
        <w:spacing w:after="0" w:line="274" w:lineRule="exact"/>
        <w:ind w:left="2640"/>
        <w:jc w:val="both"/>
      </w:pPr>
      <w:r>
        <w:t>ЗАКЛЮЧИТЕЛЬНЫЕ ПОЛОЖЕНИЯ</w:t>
      </w:r>
    </w:p>
    <w:p w:rsidR="00DF3AC8" w:rsidRDefault="00DF3AC8" w:rsidP="00DF3AC8">
      <w:pPr>
        <w:pStyle w:val="20"/>
        <w:numPr>
          <w:ilvl w:val="1"/>
          <w:numId w:val="3"/>
        </w:numPr>
        <w:shd w:val="clear" w:color="auto" w:fill="auto"/>
        <w:tabs>
          <w:tab w:val="left" w:pos="763"/>
        </w:tabs>
        <w:spacing w:after="0" w:line="274" w:lineRule="exact"/>
        <w:jc w:val="both"/>
      </w:pPr>
      <w:r>
        <w:t>Изменение либо расторжение настоящего соглашения производится по письменному согласию сторон. При не достижении согласия сторон изменение и расторжение соглашения осуществляется в порядке, установленном гражданским законодательством Российской Федерации.</w:t>
      </w:r>
    </w:p>
    <w:p w:rsidR="00DF3AC8" w:rsidRDefault="00DF3AC8" w:rsidP="00DF3AC8">
      <w:pPr>
        <w:pStyle w:val="20"/>
        <w:numPr>
          <w:ilvl w:val="1"/>
          <w:numId w:val="3"/>
        </w:numPr>
        <w:shd w:val="clear" w:color="auto" w:fill="auto"/>
        <w:tabs>
          <w:tab w:val="left" w:pos="763"/>
        </w:tabs>
        <w:spacing w:after="0" w:line="274" w:lineRule="exact"/>
        <w:jc w:val="both"/>
      </w:pPr>
      <w:r>
        <w:t>Настоящее соглашение составлено в 2 экземплярах, имеющих равную юридическую силу, один хранится у Заявителя, второй - у Уполномоченного органа.</w:t>
      </w:r>
    </w:p>
    <w:p w:rsidR="00DF3AC8" w:rsidRDefault="00DF3AC8" w:rsidP="00DF3AC8">
      <w:pPr>
        <w:pStyle w:val="20"/>
        <w:numPr>
          <w:ilvl w:val="1"/>
          <w:numId w:val="3"/>
        </w:numPr>
        <w:shd w:val="clear" w:color="auto" w:fill="auto"/>
        <w:tabs>
          <w:tab w:val="left" w:pos="505"/>
        </w:tabs>
        <w:spacing w:after="507" w:line="274" w:lineRule="exact"/>
        <w:jc w:val="both"/>
      </w:pPr>
      <w:r>
        <w:t>Закрепление прилегающей территории является бесплатным. Закрепление территории не влечет перехода каких-либо прав на указанную территорию к заявителю от органов местного самоуправления.</w:t>
      </w:r>
    </w:p>
    <w:p w:rsidR="00DF3AC8" w:rsidRDefault="00DF3AC8" w:rsidP="00DF3AC8">
      <w:pPr>
        <w:pStyle w:val="20"/>
        <w:numPr>
          <w:ilvl w:val="0"/>
          <w:numId w:val="3"/>
        </w:numPr>
        <w:shd w:val="clear" w:color="auto" w:fill="auto"/>
        <w:tabs>
          <w:tab w:val="left" w:pos="3089"/>
        </w:tabs>
        <w:spacing w:after="278" w:line="240" w:lineRule="exact"/>
        <w:ind w:left="2760"/>
        <w:jc w:val="both"/>
      </w:pPr>
      <w:r>
        <w:t>АДРЕСА И РЕКВИЗИТЫ СТОРОН</w:t>
      </w:r>
    </w:p>
    <w:p w:rsidR="00DF3AC8" w:rsidRDefault="00DF3AC8" w:rsidP="00DF3AC8">
      <w:pPr>
        <w:pStyle w:val="20"/>
        <w:shd w:val="clear" w:color="auto" w:fill="auto"/>
        <w:spacing w:after="0" w:line="240" w:lineRule="exact"/>
        <w:ind w:firstLine="26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8240" behindDoc="1" locked="0" layoutInCell="1" allowOverlap="1">
                <wp:simplePos x="0" y="0"/>
                <wp:positionH relativeFrom="margin">
                  <wp:posOffset>4634865</wp:posOffset>
                </wp:positionH>
                <wp:positionV relativeFrom="paragraph">
                  <wp:posOffset>-16510</wp:posOffset>
                </wp:positionV>
                <wp:extent cx="708660" cy="152400"/>
                <wp:effectExtent l="0" t="0" r="15240" b="0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AC8" w:rsidRDefault="00DF3AC8" w:rsidP="00DF3AC8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</w:pPr>
                            <w:r>
                              <w:rPr>
                                <w:rStyle w:val="2Exact"/>
                              </w:rPr>
                              <w:t>Заявитель: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64.95pt;margin-top:-1.3pt;width:55.8pt;height:12pt;z-index:-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0FtgIAAKgFAAAOAAAAZHJzL2Uyb0RvYy54bWysVF2OmzAQfq/UO1h+Z4GUsAGFrLIhVJW2&#10;P9K2B3DABKtgU9sJbKuepafoU6WeIUfq2IRsdleVqrY8WGN7/M18Mx8zv+qbGu2pVEzwBPsXHkaU&#10;56JgfJvgD+8zZ4aR0oQXpBacJviOKny1eP5s3rUxnYhK1AWVCEC4irs2wZXWbey6Kq9oQ9SFaCmH&#10;y1LIhmjYyq1bSNIBelO7E88L3U7IopUip0rBaTpc4oXFL0ua67dlqahGdYIhN21XadeNWd3FnMRb&#10;SdqK5cc0yF9k0RDGIegJKiWaoJ1kT6AalkuhRKkvctG4oixZTi0HYON7j9jcVqSllgsUR7WnMqn/&#10;B5u/2b+TiBXQO4w4aaBFh2+Hn4cfh+/IN9XpWhWD020Lbrq/Fr3xNExVeyPyjwpxsaoI39KllKKr&#10;KCkgO/vSPXs64CgDsuleiwLCkJ0WFqgvZWMAoRgI0KFLd6fO0F6jHA4vvVkYwk0OV/50Eni2cy6J&#10;x8etVPolFQ0yRoIlNN6Ck/2N0kADXEcXE4uLjNW1bX7NHxyA43ACoeGpuTNJ2F5+ibxoPVvPAieY&#10;hGsn8NLUWWarwAkz/3KavkhXq9T/auL6QVyxoqDchBl15Qd/1rejwgdFnJSlRM0KA2dSUnK7WdUS&#10;7QnoOrOfaRYkf+bmPkzDXgOXR5R8qOb1JHKycHbpBFkwdSKotuP50XUUekEUpNlDSjeM03+nhLoE&#10;R9PJdNDSb7l59nvKjcQN0zA5atYkeHZyIrFR4JoXtrWasHqwz0ph0r8vBVRsbLTVq5HoIFbdb3pA&#10;MSLeiOIOlCsFKAtECOMOjErIzxh1MDoSrD7tiKQY1a84qN/MmdGQo7EZDcJzeJpgjdFgrvQwj3at&#10;ZNsKkMf/awl/SMaseu+zgNTNBsaBJXEcXWbenO+t1/2AXfwCAAD//wMAUEsDBBQABgAIAAAAIQDh&#10;ViKc3gAAAAkBAAAPAAAAZHJzL2Rvd25yZXYueG1sTI8xT8MwEIV3JP6DdUgsqHVslbQJcSqEYGGj&#10;sLC58TWJsM9R7Cahvx4zwXh6n977rtovzrIJx9B7UiDWGTCkxpueWgUf7y+rHbAQNRltPaGCbwyw&#10;r6+vKl0aP9MbTofYslRCodQKuhiHkvPQdOh0WPsBKWUnPzod0zm23Ix6TuXOcpllOXe6p7TQ6QGf&#10;Omy+DmenIF+eh7vXAuV8aexEnxchIgqlbm+WxwdgEZf4B8OvflKHOjkd/ZlMYFbBVhZFQhWsZA4s&#10;AbuNuAd2VCDFBnhd8f8f1D8AAAD//wMAUEsBAi0AFAAGAAgAAAAhALaDOJL+AAAA4QEAABMAAAAA&#10;AAAAAAAAAAAAAAAAAFtDb250ZW50X1R5cGVzXS54bWxQSwECLQAUAAYACAAAACEAOP0h/9YAAACU&#10;AQAACwAAAAAAAAAAAAAAAAAvAQAAX3JlbHMvLnJlbHNQSwECLQAUAAYACAAAACEAoUBtBbYCAACo&#10;BQAADgAAAAAAAAAAAAAAAAAuAgAAZHJzL2Uyb0RvYy54bWxQSwECLQAUAAYACAAAACEA4VYinN4A&#10;AAAJAQAADwAAAAAAAAAAAAAAAAAQBQAAZHJzL2Rvd25yZXYueG1sUEsFBgAAAAAEAAQA8wAAABsG&#10;AAAAAA==&#10;" filled="f" stroked="f">
                <v:textbox style="mso-fit-shape-to-text:t" inset="0,0,0,0">
                  <w:txbxContent>
                    <w:p w:rsidR="00DF3AC8" w:rsidRDefault="00DF3AC8" w:rsidP="00DF3AC8">
                      <w:pPr>
                        <w:pStyle w:val="20"/>
                        <w:shd w:val="clear" w:color="auto" w:fill="auto"/>
                        <w:spacing w:after="0" w:line="240" w:lineRule="exact"/>
                      </w:pPr>
                      <w:r>
                        <w:rPr>
                          <w:rStyle w:val="2Exact"/>
                        </w:rPr>
                        <w:t>Заявитель: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Уполномоченный орган:</w:t>
      </w:r>
    </w:p>
    <w:p w:rsidR="00FB7792" w:rsidRDefault="00FB7792"/>
    <w:sectPr w:rsidR="00FB7792" w:rsidSect="00FF5998">
      <w:pgSz w:w="12240" w:h="15840"/>
      <w:pgMar w:top="426" w:right="758" w:bottom="426" w:left="15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3592"/>
    <w:multiLevelType w:val="multilevel"/>
    <w:tmpl w:val="B65203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6E7A25"/>
    <w:multiLevelType w:val="hybridMultilevel"/>
    <w:tmpl w:val="74F69BD8"/>
    <w:lvl w:ilvl="0" w:tplc="7A0E0DFC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6CA4F0F"/>
    <w:multiLevelType w:val="hybridMultilevel"/>
    <w:tmpl w:val="63008B7A"/>
    <w:lvl w:ilvl="0" w:tplc="7A0E0DFC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0ED323B"/>
    <w:multiLevelType w:val="multilevel"/>
    <w:tmpl w:val="7BA28E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29C4A0F"/>
    <w:multiLevelType w:val="hybridMultilevel"/>
    <w:tmpl w:val="AA0035A2"/>
    <w:lvl w:ilvl="0" w:tplc="7A0E0DFC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A7F6B75"/>
    <w:multiLevelType w:val="multilevel"/>
    <w:tmpl w:val="7F103156"/>
    <w:lvl w:ilvl="0">
      <w:start w:val="3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10F748A"/>
    <w:multiLevelType w:val="multilevel"/>
    <w:tmpl w:val="4CE8D4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A2"/>
    <w:rsid w:val="00003DA2"/>
    <w:rsid w:val="000110E1"/>
    <w:rsid w:val="000D50C1"/>
    <w:rsid w:val="001D7F3C"/>
    <w:rsid w:val="00277F59"/>
    <w:rsid w:val="002E650A"/>
    <w:rsid w:val="00384787"/>
    <w:rsid w:val="003A6054"/>
    <w:rsid w:val="00461063"/>
    <w:rsid w:val="00683617"/>
    <w:rsid w:val="00833FB1"/>
    <w:rsid w:val="008F71C6"/>
    <w:rsid w:val="00974BDD"/>
    <w:rsid w:val="009F5E46"/>
    <w:rsid w:val="00B97189"/>
    <w:rsid w:val="00CA6160"/>
    <w:rsid w:val="00CF3D47"/>
    <w:rsid w:val="00D617C6"/>
    <w:rsid w:val="00D65DDB"/>
    <w:rsid w:val="00DF3AC8"/>
    <w:rsid w:val="00E664FE"/>
    <w:rsid w:val="00F0399B"/>
    <w:rsid w:val="00F15597"/>
    <w:rsid w:val="00F169CC"/>
    <w:rsid w:val="00F37BED"/>
    <w:rsid w:val="00FB7792"/>
    <w:rsid w:val="00FD69BB"/>
    <w:rsid w:val="00FE639A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C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F3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3AC8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DF3A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F3AC8"/>
    <w:pPr>
      <w:shd w:val="clear" w:color="auto" w:fill="FFFFFF"/>
      <w:spacing w:before="660" w:after="180" w:line="328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DF3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3AC8"/>
    <w:pPr>
      <w:shd w:val="clear" w:color="auto" w:fill="FFFFFF"/>
      <w:spacing w:before="240" w:after="6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F3A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F3AC8"/>
    <w:pPr>
      <w:shd w:val="clear" w:color="auto" w:fill="FFFFFF"/>
      <w:spacing w:before="60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DF3A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F3AC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3">
    <w:name w:val="Оглавление_"/>
    <w:basedOn w:val="a0"/>
    <w:link w:val="a4"/>
    <w:locked/>
    <w:rsid w:val="00DF3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DF3AC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DF3A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51">
    <w:name w:val="Основной текст (5) + Не полужирный"/>
    <w:basedOn w:val="5"/>
    <w:rsid w:val="00DF3A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F3A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semiHidden/>
    <w:unhideWhenUsed/>
    <w:rsid w:val="00F37B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C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F3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3AC8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DF3A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F3AC8"/>
    <w:pPr>
      <w:shd w:val="clear" w:color="auto" w:fill="FFFFFF"/>
      <w:spacing w:before="660" w:after="180" w:line="328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DF3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3AC8"/>
    <w:pPr>
      <w:shd w:val="clear" w:color="auto" w:fill="FFFFFF"/>
      <w:spacing w:before="240" w:after="6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F3A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F3AC8"/>
    <w:pPr>
      <w:shd w:val="clear" w:color="auto" w:fill="FFFFFF"/>
      <w:spacing w:before="60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DF3A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F3AC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3">
    <w:name w:val="Оглавление_"/>
    <w:basedOn w:val="a0"/>
    <w:link w:val="a4"/>
    <w:locked/>
    <w:rsid w:val="00DF3A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DF3AC8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DF3AC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51">
    <w:name w:val="Основной текст (5) + Не полужирный"/>
    <w:basedOn w:val="5"/>
    <w:rsid w:val="00DF3A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F3A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semiHidden/>
    <w:unhideWhenUsed/>
    <w:rsid w:val="00F37B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F8E78-1917-4E45-AAEC-2681CD4A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30</cp:revision>
  <dcterms:created xsi:type="dcterms:W3CDTF">2018-05-25T06:26:00Z</dcterms:created>
  <dcterms:modified xsi:type="dcterms:W3CDTF">2018-06-06T06:16:00Z</dcterms:modified>
</cp:coreProperties>
</file>